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B4C8" w14:textId="3A7C8AE6" w:rsidR="007F36DF" w:rsidRPr="00A62242" w:rsidRDefault="00A84455" w:rsidP="00A84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D84BFEF" wp14:editId="71D854B1">
            <wp:extent cx="1566712" cy="154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32" cy="156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4422" w14:textId="48ABB313" w:rsidR="007F36DF" w:rsidRPr="00A62242" w:rsidRDefault="007F36DF" w:rsidP="00C30870">
      <w:pPr>
        <w:pBdr>
          <w:bottom w:val="single" w:sz="4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22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 с ограниченной ответственностью  «</w:t>
      </w:r>
      <w:proofErr w:type="spellStart"/>
      <w:r w:rsidR="00A844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Таксаналитикс</w:t>
      </w:r>
      <w:proofErr w:type="spellEnd"/>
      <w:r w:rsidRPr="00A622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69E3A058" w14:textId="11265BD5" w:rsidR="007F36DF" w:rsidRDefault="00A84455" w:rsidP="00C30870">
      <w:pPr>
        <w:spacing w:after="0" w:line="240" w:lineRule="exact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123592</w:t>
      </w:r>
      <w:r w:rsidR="007F36DF" w:rsidRPr="00A62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7F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6DF" w:rsidRPr="00A6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Строгинский бульвар, д. 7 к. 2. кв. 844, </w:t>
      </w:r>
      <w:bookmarkStart w:id="0" w:name="_Hlk101521161"/>
      <w:r w:rsidR="007F36DF" w:rsidRPr="00A62242">
        <w:rPr>
          <w:rFonts w:ascii="Times New Roman" w:eastAsia="Calibri" w:hAnsi="Times New Roman" w:cs="Times New Roman"/>
          <w:sz w:val="24"/>
          <w:szCs w:val="24"/>
        </w:rPr>
        <w:t>т.</w:t>
      </w:r>
      <w:r w:rsidRPr="00A84455">
        <w:t xml:space="preserve"> </w:t>
      </w:r>
      <w:r w:rsidRPr="00A84455">
        <w:rPr>
          <w:rFonts w:ascii="Times New Roman" w:eastAsia="Calibri" w:hAnsi="Times New Roman" w:cs="Times New Roman"/>
          <w:sz w:val="24"/>
          <w:szCs w:val="24"/>
        </w:rPr>
        <w:t>8-495-108-79-4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90DAB">
        <w:rPr>
          <w:rFonts w:ascii="Times New Roman" w:eastAsia="Calibri" w:hAnsi="Times New Roman" w:cs="Times New Roman"/>
          <w:sz w:val="24"/>
          <w:szCs w:val="24"/>
        </w:rPr>
        <w:t>;</w:t>
      </w:r>
      <w:r w:rsidR="007F36DF" w:rsidRPr="00A62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DAB">
        <w:rPr>
          <w:rFonts w:ascii="Times New Roman" w:eastAsia="Calibri" w:hAnsi="Times New Roman" w:cs="Times New Roman"/>
          <w:sz w:val="24"/>
          <w:szCs w:val="24"/>
        </w:rPr>
        <w:t>+79269523934</w:t>
      </w:r>
      <w:r w:rsidRPr="00A84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190DAB" w:rsidRPr="00913790">
          <w:rPr>
            <w:rStyle w:val="a3"/>
            <w:rFonts w:ascii="Times New Roman" w:eastAsia="Calibri" w:hAnsi="Times New Roman" w:cs="Times New Roman"/>
            <w:sz w:val="24"/>
            <w:szCs w:val="24"/>
          </w:rPr>
          <w:t>info@taxanalytics.ru</w:t>
        </w:r>
      </w:hyperlink>
    </w:p>
    <w:bookmarkEnd w:id="0"/>
    <w:p w14:paraId="084A0AEB" w14:textId="079DB08E" w:rsidR="00190DAB" w:rsidRDefault="00190DAB" w:rsidP="00C30870">
      <w:pPr>
        <w:spacing w:after="0" w:line="240" w:lineRule="exact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331E43" w14:textId="77777777" w:rsidR="00190DAB" w:rsidRDefault="00190DAB" w:rsidP="00C30870">
      <w:pPr>
        <w:spacing w:after="0" w:line="240" w:lineRule="exact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8AF793" w14:textId="46C10CA9" w:rsidR="00190DAB" w:rsidRDefault="00393620" w:rsidP="00393620">
      <w:pPr>
        <w:pStyle w:val="1"/>
        <w:jc w:val="center"/>
        <w:rPr>
          <w:rFonts w:eastAsia="Calibri"/>
          <w:lang w:val="en-US"/>
        </w:rPr>
      </w:pPr>
      <w:r>
        <w:rPr>
          <w:rFonts w:eastAsia="Calibri"/>
        </w:rPr>
        <w:t xml:space="preserve">Цены на услуги Юридической компании </w:t>
      </w:r>
      <w:proofErr w:type="spellStart"/>
      <w:r>
        <w:rPr>
          <w:rFonts w:eastAsia="Calibri"/>
          <w:lang w:val="en-US"/>
        </w:rPr>
        <w:t>Taxanalytics</w:t>
      </w:r>
      <w:proofErr w:type="spellEnd"/>
    </w:p>
    <w:p w14:paraId="770F9CDD" w14:textId="2D01B296" w:rsidR="00393620" w:rsidRDefault="00393620" w:rsidP="00393620">
      <w:pPr>
        <w:rPr>
          <w:lang w:val="en-US"/>
        </w:rPr>
      </w:pPr>
    </w:p>
    <w:p w14:paraId="352CF857" w14:textId="52259D2F" w:rsidR="00393620" w:rsidRDefault="00393620" w:rsidP="00393620">
      <w:pPr>
        <w:rPr>
          <w:lang w:val="en-US"/>
        </w:rPr>
      </w:pPr>
      <w:r>
        <w:rPr>
          <w:noProof/>
        </w:rPr>
        <w:drawing>
          <wp:inline distT="0" distB="0" distL="0" distR="0" wp14:anchorId="01F6D92D" wp14:editId="1674F00B">
            <wp:extent cx="5940425" cy="4495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AC753" w14:textId="77777777" w:rsidR="00393620" w:rsidRDefault="00393620" w:rsidP="00393620">
      <w:pPr>
        <w:spacing w:after="0" w:line="240" w:lineRule="exact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3620">
        <w:rPr>
          <w:rFonts w:ascii="Times New Roman" w:hAnsi="Times New Roman" w:cs="Times New Roman"/>
          <w:sz w:val="28"/>
          <w:szCs w:val="28"/>
        </w:rPr>
        <w:t xml:space="preserve">Звоните или пишите нам! </w:t>
      </w:r>
      <w:r w:rsidRPr="00A62242">
        <w:rPr>
          <w:rFonts w:ascii="Times New Roman" w:eastAsia="Calibri" w:hAnsi="Times New Roman" w:cs="Times New Roman"/>
          <w:sz w:val="24"/>
          <w:szCs w:val="24"/>
        </w:rPr>
        <w:t>т.</w:t>
      </w:r>
      <w:r w:rsidRPr="00A84455">
        <w:t xml:space="preserve"> </w:t>
      </w:r>
      <w:r w:rsidRPr="00A84455">
        <w:rPr>
          <w:rFonts w:ascii="Times New Roman" w:eastAsia="Calibri" w:hAnsi="Times New Roman" w:cs="Times New Roman"/>
          <w:sz w:val="24"/>
          <w:szCs w:val="24"/>
        </w:rPr>
        <w:t>8-495-108-79-4</w:t>
      </w:r>
      <w:r>
        <w:rPr>
          <w:rFonts w:ascii="Times New Roman" w:eastAsia="Calibri" w:hAnsi="Times New Roman" w:cs="Times New Roman"/>
          <w:sz w:val="24"/>
          <w:szCs w:val="24"/>
        </w:rPr>
        <w:t>9;</w:t>
      </w:r>
      <w:r w:rsidRPr="00A62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+79269523934</w:t>
      </w:r>
      <w:r w:rsidRPr="00A84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913790">
          <w:rPr>
            <w:rStyle w:val="a3"/>
            <w:rFonts w:ascii="Times New Roman" w:eastAsia="Calibri" w:hAnsi="Times New Roman" w:cs="Times New Roman"/>
            <w:sz w:val="24"/>
            <w:szCs w:val="24"/>
          </w:rPr>
          <w:t>info@taxanalytics.ru</w:t>
        </w:r>
      </w:hyperlink>
    </w:p>
    <w:p w14:paraId="080C0286" w14:textId="24020221" w:rsidR="00393620" w:rsidRPr="00393620" w:rsidRDefault="00393620" w:rsidP="0039362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17FBD33" w14:textId="77777777" w:rsidR="00797FD1" w:rsidRDefault="00797FD1"/>
    <w:sectPr w:rsidR="00797FD1" w:rsidSect="00A84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DF"/>
    <w:rsid w:val="00190DAB"/>
    <w:rsid w:val="00393620"/>
    <w:rsid w:val="00797FD1"/>
    <w:rsid w:val="007F36DF"/>
    <w:rsid w:val="00A84455"/>
    <w:rsid w:val="00C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0FB7"/>
  <w15:chartTrackingRefBased/>
  <w15:docId w15:val="{8BE9855F-A6C6-43E0-835F-51865A68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36DF"/>
  </w:style>
  <w:style w:type="paragraph" w:styleId="1">
    <w:name w:val="heading 1"/>
    <w:basedOn w:val="a"/>
    <w:next w:val="a"/>
    <w:link w:val="10"/>
    <w:uiPriority w:val="9"/>
    <w:qFormat/>
    <w:rsid w:val="00190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D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0DA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90D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axanalytic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taxanalytics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Екатерина</dc:creator>
  <cp:keywords/>
  <dc:description/>
  <cp:lastModifiedBy>480</cp:lastModifiedBy>
  <cp:revision>4</cp:revision>
  <dcterms:created xsi:type="dcterms:W3CDTF">2022-02-20T10:16:00Z</dcterms:created>
  <dcterms:modified xsi:type="dcterms:W3CDTF">2022-04-22T08:59:00Z</dcterms:modified>
</cp:coreProperties>
</file>